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C06" w:rsidRDefault="007A22EB">
      <w:pPr>
        <w:rPr>
          <w:lang w:val="ka-GE"/>
        </w:rPr>
      </w:pPr>
      <w:r>
        <w:rPr>
          <w:lang w:val="ka-GE"/>
        </w:rPr>
        <w:t>ელექტრონული აუქციონი</w:t>
      </w:r>
    </w:p>
    <w:p w:rsidR="007A22EB" w:rsidRPr="007A22EB" w:rsidRDefault="007A22EB">
      <w:pPr>
        <w:rPr>
          <w:lang w:val="ka-GE"/>
        </w:rPr>
      </w:pPr>
      <w:r>
        <w:rPr>
          <w:lang w:val="ka-GE"/>
        </w:rPr>
        <w:t>არასასოფლო-სამეურნეო დანიშნულების მიწის ნაკვეთი</w:t>
      </w:r>
      <w:r w:rsidR="007614BC">
        <w:rPr>
          <w:lang w:val="ka-GE"/>
        </w:rPr>
        <w:t xml:space="preserve"> </w:t>
      </w:r>
      <w:bookmarkStart w:id="0" w:name="_GoBack"/>
      <w:bookmarkEnd w:id="0"/>
      <w:r w:rsidR="007614BC">
        <w:rPr>
          <w:lang w:val="ka-GE"/>
        </w:rPr>
        <w:t>მასზე განთავსებული შენობა-ნაგებობით</w:t>
      </w:r>
      <w:r>
        <w:rPr>
          <w:lang w:val="ka-GE"/>
        </w:rPr>
        <w:t>, წყალტუბოს მუნიციპალიტეტის სოფელი გეგუთი</w:t>
      </w:r>
    </w:p>
    <w:p w:rsidR="00F1506F" w:rsidRDefault="007614BC">
      <w:hyperlink r:id="rId4" w:history="1">
        <w:r w:rsidR="00214C06" w:rsidRPr="001B570F">
          <w:rPr>
            <w:rStyle w:val="Hyperlink"/>
          </w:rPr>
          <w:t>https://www.eauction.ge/Home/EntityAdminView/1180373</w:t>
        </w:r>
      </w:hyperlink>
    </w:p>
    <w:p w:rsidR="007A22EB" w:rsidRDefault="007A22EB"/>
    <w:p w:rsidR="00214C06" w:rsidRPr="007A22EB" w:rsidRDefault="007A22EB">
      <w:pPr>
        <w:rPr>
          <w:lang w:val="ka-GE"/>
        </w:rPr>
      </w:pPr>
      <w:r>
        <w:rPr>
          <w:lang w:val="ka-GE"/>
        </w:rPr>
        <w:t>არასასოფლო-სამეურნეო დანიშნულების მიწის ნაკვეთი მასზე განთავსებული შენობა-ნაგებობით, წყალტუბოს მუნიციპალიტეტის სოფელი გეგუთი</w:t>
      </w:r>
    </w:p>
    <w:p w:rsidR="00214C06" w:rsidRDefault="007614BC">
      <w:hyperlink r:id="rId5" w:history="1">
        <w:r w:rsidR="00214C06" w:rsidRPr="001B570F">
          <w:rPr>
            <w:rStyle w:val="Hyperlink"/>
          </w:rPr>
          <w:t>https://www.eauction.ge/Home/EntityAdminView/1180360</w:t>
        </w:r>
      </w:hyperlink>
    </w:p>
    <w:p w:rsidR="00214C06" w:rsidRDefault="00214C06"/>
    <w:p w:rsidR="00214C06" w:rsidRPr="007A22EB" w:rsidRDefault="007A22EB">
      <w:pPr>
        <w:rPr>
          <w:lang w:val="ka-GE"/>
        </w:rPr>
      </w:pPr>
      <w:r>
        <w:rPr>
          <w:lang w:val="ka-GE"/>
        </w:rPr>
        <w:t>არასასოფლო-სამეურნეო დანიშნულების მიწის ნაკვეთი, წყალტუბოს მუნიციპალიტეტის სიფელი გუმბრა</w:t>
      </w:r>
    </w:p>
    <w:p w:rsidR="00214C06" w:rsidRDefault="007614BC">
      <w:hyperlink r:id="rId6" w:history="1">
        <w:r w:rsidR="007A22EB" w:rsidRPr="001B570F">
          <w:rPr>
            <w:rStyle w:val="Hyperlink"/>
          </w:rPr>
          <w:t>https://www.eauction.ge/Home/EntityAdminView/1180347</w:t>
        </w:r>
      </w:hyperlink>
    </w:p>
    <w:p w:rsidR="007A22EB" w:rsidRDefault="007A22EB"/>
    <w:sectPr w:rsidR="007A22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C06"/>
    <w:rsid w:val="00214C06"/>
    <w:rsid w:val="007614BC"/>
    <w:rsid w:val="007A22EB"/>
    <w:rsid w:val="00F1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995607-0EFD-405B-BA82-26C1C92E0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4C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auction.ge/Home/EntityAdminView/1180347" TargetMode="External"/><Relationship Id="rId5" Type="http://schemas.openxmlformats.org/officeDocument/2006/relationships/hyperlink" Target="https://www.eauction.ge/Home/EntityAdminView/1180360" TargetMode="External"/><Relationship Id="rId4" Type="http://schemas.openxmlformats.org/officeDocument/2006/relationships/hyperlink" Target="https://www.eauction.ge/Home/EntityAdminView/118037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2025-11-17T12:14:00Z</dcterms:created>
  <dcterms:modified xsi:type="dcterms:W3CDTF">2025-11-17T12:39:00Z</dcterms:modified>
</cp:coreProperties>
</file>